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E2" w:rsidRPr="003811CC" w:rsidRDefault="002B78E2" w:rsidP="003811CC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32"/>
          <w:szCs w:val="32"/>
          <w:u w:val="single"/>
        </w:rPr>
      </w:pPr>
      <w:r w:rsidRPr="009C2A32"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32"/>
          <w:szCs w:val="32"/>
          <w:u w:val="single"/>
        </w:rPr>
        <w:t>Материально-техническое обеспечение и оснащенность образовательного процесса</w:t>
      </w:r>
    </w:p>
    <w:p w:rsidR="002B78E2" w:rsidRPr="009C2A32" w:rsidRDefault="009C2A32" w:rsidP="009C2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="002B78E2" w:rsidRPr="009C2A32">
        <w:rPr>
          <w:rFonts w:ascii="Times New Roman" w:eastAsia="Times New Roman" w:hAnsi="Times New Roman" w:cs="Times New Roman"/>
          <w:bCs/>
          <w:iCs/>
          <w:sz w:val="28"/>
          <w:szCs w:val="28"/>
        </w:rPr>
        <w:t>В школе имеются учебные кабинеты, кабинеты для проведения практических занятий, медицинский кабинет, оборудованная спортивная площадка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  библиотека и спортивный зал. </w:t>
      </w:r>
      <w:r w:rsidR="002B78E2" w:rsidRPr="009C2A32">
        <w:rPr>
          <w:rFonts w:ascii="Times New Roman" w:eastAsia="Times New Roman" w:hAnsi="Times New Roman" w:cs="Times New Roman"/>
          <w:bCs/>
          <w:iCs/>
          <w:sz w:val="28"/>
          <w:szCs w:val="28"/>
        </w:rPr>
        <w:t>Обеспечен доступ в здание инвалидам и лицам с ограниченными возможностями здоровья. В учебных кабинетах  организован доступ к информационным системам и информационно-телекоммуникационным сетям с применением контентной фильтрации,  в том числе приспособленным для использования инвалидами и лицами с ограниченными возможностями здоровья.</w:t>
      </w:r>
    </w:p>
    <w:p w:rsidR="002B78E2" w:rsidRPr="002B78E2" w:rsidRDefault="002B78E2" w:rsidP="002B78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8E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Спортивные объекты:</w:t>
      </w:r>
    </w:p>
    <w:p w:rsidR="002B78E2" w:rsidRPr="002B78E2" w:rsidRDefault="009C2A32" w:rsidP="002B78E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B78E2" w:rsidRPr="002B78E2">
        <w:rPr>
          <w:rFonts w:ascii="Times New Roman" w:eastAsia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eastAsia="Times New Roman" w:hAnsi="Times New Roman" w:cs="Times New Roman"/>
          <w:sz w:val="28"/>
          <w:szCs w:val="28"/>
        </w:rPr>
        <w:t>й зал</w:t>
      </w:r>
    </w:p>
    <w:p w:rsidR="002B78E2" w:rsidRPr="002B78E2" w:rsidRDefault="002B78E2" w:rsidP="002B78E2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8E2">
        <w:rPr>
          <w:rFonts w:ascii="Times New Roman" w:eastAsia="Times New Roman" w:hAnsi="Times New Roman" w:cs="Times New Roman"/>
          <w:sz w:val="28"/>
          <w:szCs w:val="28"/>
        </w:rPr>
        <w:t>спортивно-игровая площадка</w:t>
      </w:r>
    </w:p>
    <w:p w:rsidR="002B78E2" w:rsidRPr="002B78E2" w:rsidRDefault="002B78E2" w:rsidP="002B78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8E2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 с читальным залом:</w:t>
      </w:r>
    </w:p>
    <w:p w:rsidR="002B78E2" w:rsidRPr="002B78E2" w:rsidRDefault="002B78E2" w:rsidP="002B78E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8E2">
        <w:rPr>
          <w:rFonts w:ascii="Times New Roman" w:eastAsia="Times New Roman" w:hAnsi="Times New Roman" w:cs="Times New Roman"/>
          <w:sz w:val="28"/>
          <w:szCs w:val="28"/>
        </w:rPr>
        <w:t xml:space="preserve">имеется библиотека с читальным залом на </w:t>
      </w:r>
      <w:r w:rsidR="009C2A3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B78E2">
        <w:rPr>
          <w:rFonts w:ascii="Times New Roman" w:eastAsia="Times New Roman" w:hAnsi="Times New Roman" w:cs="Times New Roman"/>
          <w:sz w:val="28"/>
          <w:szCs w:val="28"/>
        </w:rPr>
        <w:t xml:space="preserve"> мест, обеспечен контролируемый доступ к сети Интернет, возможность копирования, сканирования материалов</w:t>
      </w:r>
    </w:p>
    <w:p w:rsidR="002B78E2" w:rsidRPr="002B78E2" w:rsidRDefault="002B78E2" w:rsidP="002B78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8E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кабинеты:</w:t>
      </w:r>
    </w:p>
    <w:p w:rsidR="002B78E2" w:rsidRPr="002B78E2" w:rsidRDefault="002B78E2" w:rsidP="002B78E2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8E2">
        <w:rPr>
          <w:rFonts w:ascii="Times New Roman" w:eastAsia="Times New Roman" w:hAnsi="Times New Roman" w:cs="Times New Roman"/>
          <w:sz w:val="28"/>
          <w:szCs w:val="28"/>
        </w:rPr>
        <w:t>Количество 32</w:t>
      </w:r>
    </w:p>
    <w:p w:rsidR="002B78E2" w:rsidRPr="002B78E2" w:rsidRDefault="002B78E2" w:rsidP="002B78E2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8E2">
        <w:rPr>
          <w:rFonts w:ascii="Times New Roman" w:eastAsia="Times New Roman" w:hAnsi="Times New Roman" w:cs="Times New Roman"/>
          <w:sz w:val="28"/>
          <w:szCs w:val="28"/>
        </w:rPr>
        <w:t>из них специализированные кабинеты 32</w:t>
      </w:r>
    </w:p>
    <w:p w:rsidR="002B78E2" w:rsidRPr="002B78E2" w:rsidRDefault="002B78E2" w:rsidP="002B78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8E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Информатизация образовательного процесса</w:t>
      </w:r>
    </w:p>
    <w:tbl>
      <w:tblPr>
        <w:tblW w:w="5000" w:type="pct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3022"/>
      </w:tblGrid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Фактическое значение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образовательном учреждении</w:t>
            </w:r>
            <w:r w:rsidR="000C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подключения к сети  </w:t>
            </w:r>
            <w:proofErr w:type="spellStart"/>
            <w:r w:rsidR="000C6F27">
              <w:rPr>
                <w:rFonts w:ascii="Times New Roman" w:eastAsia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="000C6F27">
              <w:rPr>
                <w:rFonts w:ascii="Times New Roman" w:eastAsia="Times New Roman" w:hAnsi="Times New Roman" w:cs="Times New Roman"/>
                <w:sz w:val="28"/>
                <w:szCs w:val="28"/>
              </w:rPr>
              <w:t>, М</w:t>
            </w: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бит/сек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DA1966" w:rsidP="009C2A3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0C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Мбит</w:t>
            </w:r>
            <w:bookmarkStart w:id="0" w:name="_GoBack"/>
            <w:bookmarkEnd w:id="0"/>
            <w:r w:rsidR="002B78E2"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/сек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Internet-серверов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локальных сетей в ОУ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9C2A3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терминалов, с доступом к сети </w:t>
            </w:r>
            <w:proofErr w:type="spellStart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9C2A3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 вычислительной техники (компьютеров)</w:t>
            </w:r>
          </w:p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-всего</w:t>
            </w:r>
          </w:p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-из них используются в образовательном процессе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B78E2" w:rsidRPr="002B78E2" w:rsidRDefault="009C2A3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2B78E2" w:rsidRPr="002B78E2" w:rsidRDefault="009C2A3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классов , оборудованных </w:t>
            </w:r>
            <w:proofErr w:type="spellStart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мулитимедиапроекторами</w:t>
            </w:r>
            <w:proofErr w:type="spellEnd"/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9C2A3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интерактивных  комплектов с мобильными классами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78E2" w:rsidRPr="002B78E2" w:rsidRDefault="002B78E2" w:rsidP="002B78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8E2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Библиотечно-информационное оснащение образовательного процесса</w:t>
      </w:r>
    </w:p>
    <w:tbl>
      <w:tblPr>
        <w:tblW w:w="5000" w:type="pct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3022"/>
      </w:tblGrid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Книжный фонд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9C2A3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4389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учебников (%)  в библиотечном фонде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9C2A32" w:rsidP="009C2A3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3107</w:t>
            </w:r>
            <w:r w:rsidR="002B78E2"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или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учебниками  (%)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методических пособий (%) в библиотечном фонде, в т.ч. не старше 5 лет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9C2A32" w:rsidP="009C2A3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 – 7</w:t>
            </w:r>
            <w:r w:rsidR="002B78E2"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%, в т.ч. не старше 5 лет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  <w:r w:rsidR="00381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1,4</w:t>
            </w:r>
            <w:r w:rsidR="002B78E2"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подписных изданий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9C2A3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B78E2" w:rsidRPr="002B78E2" w:rsidRDefault="002B78E2" w:rsidP="002B78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8E2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Медико-социальные условия охраны здоровья  обучающихся, в том числе инвалидов и лиц с ограниченными возможностями  во время образовательного процесса</w:t>
      </w:r>
    </w:p>
    <w:tbl>
      <w:tblPr>
        <w:tblW w:w="5000" w:type="pct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0"/>
        <w:gridCol w:w="4362"/>
      </w:tblGrid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Фактическое значение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медицинского кабинета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и процедурный кабинет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Оснащенность (единицы ценного оборудовании)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Стетоскоп, </w:t>
            </w:r>
            <w:proofErr w:type="spellStart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аквадистиллятор</w:t>
            </w:r>
            <w:proofErr w:type="spellEnd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динамометр,спирометр,светильник</w:t>
            </w:r>
            <w:proofErr w:type="spellEnd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передвижной, холодильник  «</w:t>
            </w:r>
            <w:proofErr w:type="spellStart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Позис</w:t>
            </w:r>
            <w:proofErr w:type="spellEnd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таблица остроты зрения, комплекс «Здоровье-экспресс», электрические термометры, тонометр, мебель,  и т.д., согласно требованиям </w:t>
            </w:r>
            <w:proofErr w:type="spellStart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лицензии на медицинскую деятельность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лицензия </w:t>
            </w:r>
            <w:r w:rsidRPr="003811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№ЛО-23-01-000313 от 11.07.2008г.</w:t>
            </w:r>
          </w:p>
        </w:tc>
      </w:tr>
      <w:tr w:rsidR="002B78E2" w:rsidRPr="002B78E2" w:rsidTr="002B78E2">
        <w:tc>
          <w:tcPr>
            <w:tcW w:w="3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Оснащенность помещений, в том числе учебных кабинетов </w:t>
            </w:r>
          </w:p>
        </w:tc>
        <w:tc>
          <w:tcPr>
            <w:tcW w:w="15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8E2" w:rsidRPr="002B78E2" w:rsidRDefault="002B78E2" w:rsidP="002B78E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Бактерицидные </w:t>
            </w:r>
            <w:proofErr w:type="spellStart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рециркуляторы</w:t>
            </w:r>
            <w:proofErr w:type="spellEnd"/>
            <w:r w:rsidRPr="002B78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811CC" w:rsidRDefault="003811CC" w:rsidP="002B78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B78E2" w:rsidRPr="00594F05" w:rsidRDefault="003811CC" w:rsidP="00381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2B78E2" w:rsidRPr="003811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Кабинеты для проведения практических </w:t>
      </w:r>
      <w:r w:rsidR="009C2A32" w:rsidRPr="003811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занятий: кабинет физики, химии и биологии, информатики, </w:t>
      </w:r>
      <w:r w:rsidR="002B78E2" w:rsidRPr="003811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кабинет ПДД, кабинет </w:t>
      </w:r>
      <w:r w:rsidR="009C2A32" w:rsidRPr="003811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технологии</w:t>
      </w:r>
      <w:r w:rsidR="002B78E2" w:rsidRPr="003811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площадка для строевой подготовки, спортивная площадка, </w:t>
      </w:r>
      <w:r w:rsidR="009C2A32" w:rsidRPr="003811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="002B78E2" w:rsidRPr="003811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спортивны</w:t>
      </w:r>
      <w:r w:rsidR="009C2A32" w:rsidRPr="003811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й зал</w:t>
      </w:r>
      <w:r w:rsidR="0059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="00594F05" w:rsidRPr="00594F0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Данные кабинеты не приспособлены для проведения практических работ для детей с ограниченными возможностями здоровья.</w:t>
      </w:r>
      <w:r w:rsidR="00594F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2B78E2" w:rsidRPr="003811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Имеется столовая на территории школы.</w:t>
      </w:r>
    </w:p>
    <w:p w:rsidR="003811CC" w:rsidRDefault="003811CC" w:rsidP="002B78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="002B78E2" w:rsidRPr="002B78E2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Информация 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условиях питания учащихся МБ</w:t>
      </w:r>
      <w:r w:rsidR="002B78E2" w:rsidRPr="002B78E2">
        <w:rPr>
          <w:rFonts w:ascii="Times New Roman" w:eastAsia="Times New Roman" w:hAnsi="Times New Roman" w:cs="Times New Roman"/>
          <w:i/>
          <w:iCs/>
          <w:sz w:val="28"/>
          <w:szCs w:val="28"/>
        </w:rPr>
        <w:t>ОУСОШ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10 имени Героя Советского Союза Сотникова Михаила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Трифоновича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Маламино</w:t>
      </w:r>
      <w:proofErr w:type="spellEnd"/>
      <w:r w:rsidR="002B78E2" w:rsidRPr="002B78E2">
        <w:rPr>
          <w:rFonts w:ascii="Times New Roman" w:eastAsia="Times New Roman" w:hAnsi="Times New Roman" w:cs="Times New Roman"/>
          <w:i/>
          <w:iCs/>
          <w:sz w:val="28"/>
          <w:szCs w:val="28"/>
        </w:rPr>
        <w:t>, в том числе инвалидов и лиц с ограниченными возможностями здоровья. Для лиц с ограниченными возможностями здоровья в школе организовано бесплатное питание. </w:t>
      </w:r>
    </w:p>
    <w:p w:rsidR="00594F05" w:rsidRDefault="00594F05" w:rsidP="002B78E2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Отдельного помещения для детей с ограниченными возможностями здоровья – нет.</w:t>
      </w:r>
    </w:p>
    <w:p w:rsidR="003811CC" w:rsidRPr="00594F05" w:rsidRDefault="003811CC" w:rsidP="002B78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t xml:space="preserve">        </w:t>
      </w:r>
      <w:r w:rsidRPr="002B7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94F05">
        <w:rPr>
          <w:rFonts w:ascii="Times New Roman" w:eastAsia="Times New Roman" w:hAnsi="Times New Roman" w:cs="Times New Roman"/>
          <w:iCs/>
          <w:sz w:val="28"/>
          <w:szCs w:val="28"/>
        </w:rPr>
        <w:t>Электронные образовательные ресурсы, доступ к которым обеспечивается обучающимся</w:t>
      </w:r>
      <w:r w:rsidRPr="00594F0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811CC" w:rsidRDefault="003811CC" w:rsidP="002B78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="002B78E2" w:rsidRPr="002B78E2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Информация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 в том числе приспособленным для использования инвалидами и лицами с ограниченными возможностями здоровья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C706F" w:rsidRPr="002B78E2" w:rsidRDefault="00594F05">
      <w:r>
        <w:t xml:space="preserve">         </w:t>
      </w:r>
    </w:p>
    <w:sectPr w:rsidR="00BC706F" w:rsidRPr="002B78E2" w:rsidSect="002B78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1BD2"/>
    <w:multiLevelType w:val="multilevel"/>
    <w:tmpl w:val="17B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03B36"/>
    <w:multiLevelType w:val="multilevel"/>
    <w:tmpl w:val="ABA8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40299"/>
    <w:multiLevelType w:val="multilevel"/>
    <w:tmpl w:val="C4EC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8E2"/>
    <w:rsid w:val="000C6F27"/>
    <w:rsid w:val="001D509F"/>
    <w:rsid w:val="002B78E2"/>
    <w:rsid w:val="003811CC"/>
    <w:rsid w:val="00594F05"/>
    <w:rsid w:val="0065613B"/>
    <w:rsid w:val="009C2A32"/>
    <w:rsid w:val="00BC706F"/>
    <w:rsid w:val="00DA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4121"/>
  <w15:docId w15:val="{D92B8D18-5464-4A9F-8E83-BE99B388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9F"/>
  </w:style>
  <w:style w:type="paragraph" w:styleId="1">
    <w:name w:val="heading 1"/>
    <w:basedOn w:val="a"/>
    <w:link w:val="10"/>
    <w:uiPriority w:val="9"/>
    <w:qFormat/>
    <w:rsid w:val="002B7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8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8">
    <w:name w:val="style8"/>
    <w:basedOn w:val="a"/>
    <w:rsid w:val="002B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B78E2"/>
    <w:rPr>
      <w:i/>
      <w:iCs/>
    </w:rPr>
  </w:style>
  <w:style w:type="paragraph" w:styleId="a4">
    <w:name w:val="Normal (Web)"/>
    <w:basedOn w:val="a"/>
    <w:uiPriority w:val="99"/>
    <w:unhideWhenUsed/>
    <w:rsid w:val="002B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B78E2"/>
    <w:rPr>
      <w:b/>
      <w:bCs/>
    </w:rPr>
  </w:style>
  <w:style w:type="paragraph" w:customStyle="1" w:styleId="style40">
    <w:name w:val="style40"/>
    <w:basedOn w:val="a"/>
    <w:rsid w:val="002B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стиль16"/>
    <w:basedOn w:val="a"/>
    <w:rsid w:val="002B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B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2021-02-01T18:36:00Z</dcterms:created>
  <dcterms:modified xsi:type="dcterms:W3CDTF">2025-02-16T16:48:00Z</dcterms:modified>
</cp:coreProperties>
</file>